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F" w:rsidRPr="004167DC" w:rsidRDefault="008D2FBA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 w:rsidRPr="008D2FBA">
        <w:rPr>
          <w:rFonts w:ascii="Helvetica" w:hAnsi="Helvetic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05pt;margin-top:-17.8pt;width:80.5pt;height:809.5pt;z-index:251660288;mso-wrap-edited:f;mso-position-horizontal-relative:page;mso-position-vertical-relative:page" filled="f" strokeweight="1pt">
            <v:fill o:detectmouseclick="t"/>
            <v:textbox style="layout-flow:vertical;mso-next-textbox:#_x0000_s1026" inset="18pt,18pt,18pt,54pt">
              <w:txbxContent>
                <w:p w:rsidR="0044278F" w:rsidRPr="004167DC" w:rsidRDefault="0044278F" w:rsidP="0044278F">
                  <w:pPr>
                    <w:jc w:val="right"/>
                    <w:rPr>
                      <w:rFonts w:ascii="Helvetica" w:hAnsi="Helvetica"/>
                      <w:sz w:val="56"/>
                      <w:szCs w:val="56"/>
                    </w:rPr>
                  </w:pPr>
                  <w:r w:rsidRPr="004167DC">
                    <w:rPr>
                      <w:rFonts w:ascii="Helvetica" w:hAnsi="Helvetica"/>
                      <w:sz w:val="56"/>
                      <w:szCs w:val="56"/>
                    </w:rPr>
                    <w:t>AC 5</w:t>
                  </w:r>
                  <w:r w:rsidR="00C33126">
                    <w:rPr>
                      <w:rFonts w:ascii="Helvetica" w:hAnsi="Helvetica"/>
                      <w:sz w:val="56"/>
                      <w:szCs w:val="56"/>
                    </w:rPr>
                    <w:t>6</w:t>
                  </w:r>
                  <w:r w:rsidR="00887CB8">
                    <w:rPr>
                      <w:rFonts w:ascii="Helvetica" w:hAnsi="Helvetica"/>
                      <w:sz w:val="56"/>
                      <w:szCs w:val="56"/>
                    </w:rPr>
                    <w:t xml:space="preserve"> RW</w:t>
                  </w:r>
                </w:p>
              </w:txbxContent>
            </v:textbox>
            <w10:wrap anchorx="page" anchory="page"/>
          </v:shape>
        </w:pic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C33126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Tempe, Arizona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</w:t>
      </w:r>
      <w:r w:rsidR="00C33126">
        <w:rPr>
          <w:rFonts w:ascii="Helvetica" w:hAnsi="Helvetica"/>
          <w:b/>
          <w:bCs/>
          <w:sz w:val="20"/>
        </w:rPr>
        <w:t>4 - 8 December</w:t>
      </w:r>
      <w:r w:rsidR="001F56E7">
        <w:rPr>
          <w:rFonts w:ascii="Helvetica" w:hAnsi="Helvetica"/>
          <w:b/>
          <w:bCs/>
          <w:sz w:val="20"/>
        </w:rPr>
        <w:t xml:space="preserve"> 201</w:t>
      </w:r>
      <w:r w:rsidR="00A306FE">
        <w:rPr>
          <w:rFonts w:ascii="Helvetica" w:hAnsi="Helvetica"/>
          <w:b/>
          <w:bCs/>
          <w:sz w:val="20"/>
        </w:rPr>
        <w:t>4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A306FE">
        <w:rPr>
          <w:rFonts w:ascii="Helvetica" w:hAnsi="Helvetica"/>
          <w:b/>
          <w:bCs/>
          <w:sz w:val="20"/>
        </w:rPr>
        <w:t>1</w:t>
      </w:r>
      <w:r w:rsidR="00C33126">
        <w:rPr>
          <w:rFonts w:ascii="Helvetica" w:hAnsi="Helvetica"/>
          <w:b/>
          <w:bCs/>
          <w:sz w:val="20"/>
        </w:rPr>
        <w:t>3</w:t>
      </w:r>
      <w:r w:rsidR="00A306FE">
        <w:rPr>
          <w:rFonts w:ascii="Helvetica" w:hAnsi="Helvetica"/>
          <w:b/>
          <w:bCs/>
          <w:sz w:val="20"/>
        </w:rPr>
        <w:t xml:space="preserve"> - 1</w:t>
      </w:r>
      <w:r w:rsidR="00C33126">
        <w:rPr>
          <w:rFonts w:ascii="Helvetica" w:hAnsi="Helvetica"/>
          <w:b/>
          <w:bCs/>
          <w:sz w:val="20"/>
        </w:rPr>
        <w:t>7</w:t>
      </w:r>
      <w:r w:rsidR="001F56E7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February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C33126">
        <w:rPr>
          <w:rFonts w:ascii="Helvetica" w:hAnsi="Helvetica"/>
          <w:b/>
          <w:bCs/>
          <w:sz w:val="20"/>
        </w:rPr>
        <w:t>5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C33126">
        <w:rPr>
          <w:rFonts w:ascii="Helvetica" w:hAnsi="Helvetica"/>
          <w:b/>
          <w:bCs/>
          <w:sz w:val="20"/>
        </w:rPr>
        <w:t>20</w:t>
      </w:r>
      <w:r w:rsidR="00A306FE">
        <w:rPr>
          <w:rFonts w:ascii="Helvetica" w:hAnsi="Helvetica"/>
          <w:b/>
          <w:bCs/>
          <w:sz w:val="20"/>
        </w:rPr>
        <w:t xml:space="preserve"> - 2</w:t>
      </w:r>
      <w:r w:rsidR="00C33126">
        <w:rPr>
          <w:rFonts w:ascii="Helvetica" w:hAnsi="Helvetica"/>
          <w:b/>
          <w:bCs/>
          <w:sz w:val="20"/>
        </w:rPr>
        <w:t>4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May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C33126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BE122A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September 201</w:t>
      </w:r>
      <w:r w:rsidR="00045654">
        <w:rPr>
          <w:rFonts w:ascii="Helvetica" w:hAnsi="Helvetica"/>
          <w:sz w:val="20"/>
        </w:rPr>
        <w:t>2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this date, you must take all three live units as a Returning Warrior.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p w:rsidR="0044278F" w:rsidRPr="004167DC" w:rsidRDefault="008D2FBA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="0044278F" w:rsidRPr="004167DC">
        <w:rPr>
          <w:rFonts w:ascii="Helvetica" w:hAnsi="Helvetica"/>
          <w:sz w:val="20"/>
        </w:rPr>
        <w:t xml:space="preserve"> Introductory session (</w:t>
      </w:r>
      <w:r w:rsidR="00C33126">
        <w:rPr>
          <w:rFonts w:ascii="Helvetica" w:hAnsi="Helvetica"/>
          <w:sz w:val="20"/>
        </w:rPr>
        <w:t>4-8</w:t>
      </w:r>
      <w:r w:rsidR="001F56E7">
        <w:rPr>
          <w:rFonts w:ascii="Helvetica" w:hAnsi="Helvetica"/>
          <w:sz w:val="20"/>
        </w:rPr>
        <w:t xml:space="preserve"> </w:t>
      </w:r>
      <w:r w:rsidR="00C33126">
        <w:rPr>
          <w:rFonts w:ascii="Helvetica" w:hAnsi="Helvetica"/>
          <w:sz w:val="20"/>
        </w:rPr>
        <w:t>December</w:t>
      </w:r>
      <w:r w:rsidR="0044278F" w:rsidRPr="004167DC">
        <w:rPr>
          <w:rFonts w:ascii="Helvetica" w:hAnsi="Helvetica"/>
          <w:sz w:val="20"/>
        </w:rPr>
        <w:t xml:space="preserve"> 201</w:t>
      </w:r>
      <w:r w:rsidR="00A306FE">
        <w:rPr>
          <w:rFonts w:ascii="Helvetica" w:hAnsi="Helvetica"/>
          <w:sz w:val="20"/>
        </w:rPr>
        <w:t>4</w:t>
      </w:r>
      <w:r w:rsidR="0044278F" w:rsidRPr="004167DC">
        <w:rPr>
          <w:rFonts w:ascii="Helvetica" w:hAnsi="Helvetica"/>
          <w:sz w:val="20"/>
        </w:rPr>
        <w:t>)</w:t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lastRenderedPageBreak/>
        <w:br/>
        <w:t xml:space="preserve">Tuition $2000 </w:t>
      </w:r>
      <w:r w:rsidRPr="00EA4083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44278F" w:rsidRPr="004167DC" w:rsidRDefault="008D2FBA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C33126">
        <w:rPr>
          <w:rFonts w:ascii="Helvetica" w:hAnsi="Helvetica"/>
          <w:bCs/>
          <w:sz w:val="20"/>
        </w:rPr>
        <w:t xml:space="preserve">13-17 February </w:t>
      </w:r>
      <w:r w:rsidR="0044278F" w:rsidRPr="004167DC">
        <w:rPr>
          <w:rFonts w:ascii="Helvetica" w:hAnsi="Helvetica"/>
          <w:bCs/>
          <w:sz w:val="20"/>
        </w:rPr>
        <w:t>201</w:t>
      </w:r>
      <w:r w:rsidR="00C33126">
        <w:rPr>
          <w:rFonts w:ascii="Helvetica" w:hAnsi="Helvetica"/>
          <w:bCs/>
          <w:sz w:val="20"/>
        </w:rPr>
        <w:t>5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4278F" w:rsidRPr="004167DC" w:rsidRDefault="008D2FBA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2</w:t>
      </w:r>
      <w:r w:rsidR="00C33126">
        <w:rPr>
          <w:rFonts w:ascii="Helvetica" w:hAnsi="Helvetica"/>
          <w:bCs/>
          <w:sz w:val="20"/>
        </w:rPr>
        <w:t>0-</w:t>
      </w:r>
      <w:r w:rsidR="000D290D">
        <w:rPr>
          <w:rFonts w:ascii="Helvetica" w:hAnsi="Helvetica"/>
          <w:bCs/>
          <w:sz w:val="20"/>
        </w:rPr>
        <w:t>2</w:t>
      </w:r>
      <w:r w:rsidR="00C33126">
        <w:rPr>
          <w:rFonts w:ascii="Helvetica" w:hAnsi="Helvetica"/>
          <w:bCs/>
          <w:sz w:val="20"/>
        </w:rPr>
        <w:t>4</w:t>
      </w:r>
      <w:r w:rsidR="00A306FE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C33126">
        <w:rPr>
          <w:rFonts w:ascii="Helvetica" w:hAnsi="Helvetica"/>
          <w:bCs/>
          <w:sz w:val="20"/>
        </w:rPr>
        <w:t>5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8D2FBA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C33126" w:rsidRDefault="00C33126" w:rsidP="00C33126">
      <w:pPr>
        <w:pStyle w:val="Heading1"/>
        <w:rPr>
          <w:rFonts w:ascii="Helvetica" w:hAnsi="Helvetica"/>
          <w:sz w:val="20"/>
        </w:rPr>
      </w:pPr>
    </w:p>
    <w:p w:rsidR="00C33126" w:rsidRPr="004167DC" w:rsidRDefault="00C33126" w:rsidP="00C33126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6" w:name=""/>
    <w:bookmarkEnd w:id="6"/>
    <w:p w:rsidR="00C33126" w:rsidRPr="004167DC" w:rsidRDefault="008D2FBA" w:rsidP="00C3312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Pain Management</w:t>
      </w:r>
      <w:r w:rsidR="00C33126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Primary Care</w:t>
      </w:r>
    </w:p>
    <w:p w:rsidR="0044278F" w:rsidRDefault="0044278F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8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8D2FBA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8D2FBA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C33126" w:rsidRPr="004167DC" w:rsidRDefault="00C33126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 xml:space="preserve">All training activities will take place at the Tempe Mission Palms, Tempe, Arizona, </w:t>
      </w:r>
      <w:proofErr w:type="gramStart"/>
      <w:r w:rsidRPr="000B200A">
        <w:rPr>
          <w:rFonts w:ascii="Arial" w:hAnsi="Arial" w:cs="Arial"/>
          <w:sz w:val="20"/>
          <w:szCs w:val="20"/>
        </w:rPr>
        <w:t>15</w:t>
      </w:r>
      <w:proofErr w:type="gramEnd"/>
      <w:r w:rsidRPr="000B200A">
        <w:rPr>
          <w:rFonts w:ascii="Arial" w:hAnsi="Arial" w:cs="Arial"/>
          <w:sz w:val="20"/>
          <w:szCs w:val="20"/>
        </w:rPr>
        <w:t xml:space="preserve"> minutes from Phoenix Sky Harbor International Airport. You are requested to lodge at the hotel where a group rate</w:t>
      </w:r>
      <w:r>
        <w:rPr>
          <w:rFonts w:ascii="Arial" w:hAnsi="Arial" w:cs="Arial"/>
          <w:sz w:val="20"/>
          <w:szCs w:val="20"/>
        </w:rPr>
        <w:t xml:space="preserve"> (</w:t>
      </w:r>
      <w:r w:rsidRPr="000B200A">
        <w:rPr>
          <w:rFonts w:ascii="Arial" w:hAnsi="Arial" w:cs="Arial"/>
          <w:sz w:val="20"/>
          <w:szCs w:val="20"/>
        </w:rPr>
        <w:t>$164</w:t>
      </w:r>
      <w:r>
        <w:rPr>
          <w:rFonts w:ascii="Arial" w:hAnsi="Arial" w:cs="Arial"/>
          <w:sz w:val="20"/>
          <w:szCs w:val="20"/>
        </w:rPr>
        <w:t xml:space="preserve"> + $10 hospitality fee per </w:t>
      </w:r>
      <w:r w:rsidRPr="000B200A">
        <w:rPr>
          <w:rFonts w:ascii="Arial" w:hAnsi="Arial" w:cs="Arial"/>
          <w:sz w:val="20"/>
          <w:szCs w:val="20"/>
        </w:rPr>
        <w:t>night</w:t>
      </w:r>
      <w:r>
        <w:rPr>
          <w:rFonts w:ascii="Arial" w:hAnsi="Arial" w:cs="Arial"/>
          <w:sz w:val="20"/>
          <w:szCs w:val="20"/>
        </w:rPr>
        <w:t>)</w:t>
      </w:r>
      <w:r w:rsidRPr="000B200A">
        <w:rPr>
          <w:rFonts w:ascii="Arial" w:hAnsi="Arial" w:cs="Arial"/>
          <w:sz w:val="20"/>
          <w:szCs w:val="20"/>
        </w:rPr>
        <w:t xml:space="preserve"> has been arranged. A conference day use fee of $</w:t>
      </w:r>
      <w:r>
        <w:rPr>
          <w:rFonts w:ascii="Arial" w:hAnsi="Arial" w:cs="Arial"/>
          <w:sz w:val="20"/>
          <w:szCs w:val="20"/>
        </w:rPr>
        <w:t>7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0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p w:rsidR="00917C6E" w:rsidRPr="004167DC" w:rsidRDefault="0045377B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7B" w:rsidRDefault="0045377B" w:rsidP="00F15785">
      <w:r>
        <w:separator/>
      </w:r>
    </w:p>
  </w:endnote>
  <w:endnote w:type="continuationSeparator" w:id="0">
    <w:p w:rsidR="0045377B" w:rsidRDefault="0045377B" w:rsidP="00F1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45377B" w:rsidP="00143EB0">
    <w:pPr>
      <w:pStyle w:val="Footer"/>
      <w:tabs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45377B" w:rsidP="00143EB0">
    <w:pPr>
      <w:pStyle w:val="Footer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7B" w:rsidRDefault="0045377B" w:rsidP="00F15785">
      <w:r>
        <w:separator/>
      </w:r>
    </w:p>
  </w:footnote>
  <w:footnote w:type="continuationSeparator" w:id="0">
    <w:p w:rsidR="0045377B" w:rsidRDefault="0045377B" w:rsidP="00F1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78F"/>
    <w:rsid w:val="00045654"/>
    <w:rsid w:val="000D290D"/>
    <w:rsid w:val="000F571A"/>
    <w:rsid w:val="00102918"/>
    <w:rsid w:val="001F56E7"/>
    <w:rsid w:val="00244AF5"/>
    <w:rsid w:val="002501BC"/>
    <w:rsid w:val="00301D79"/>
    <w:rsid w:val="003E0AA9"/>
    <w:rsid w:val="004167DC"/>
    <w:rsid w:val="0044278F"/>
    <w:rsid w:val="0045377B"/>
    <w:rsid w:val="004A685B"/>
    <w:rsid w:val="00745E1F"/>
    <w:rsid w:val="00815E62"/>
    <w:rsid w:val="00856AD4"/>
    <w:rsid w:val="00887CB8"/>
    <w:rsid w:val="008D2FBA"/>
    <w:rsid w:val="00920905"/>
    <w:rsid w:val="0092212B"/>
    <w:rsid w:val="009A6724"/>
    <w:rsid w:val="009C3F4F"/>
    <w:rsid w:val="00A306FE"/>
    <w:rsid w:val="00A477BD"/>
    <w:rsid w:val="00A7423C"/>
    <w:rsid w:val="00B13DD9"/>
    <w:rsid w:val="00B654AB"/>
    <w:rsid w:val="00BE122A"/>
    <w:rsid w:val="00C33126"/>
    <w:rsid w:val="00C60648"/>
    <w:rsid w:val="00C9048E"/>
    <w:rsid w:val="00CB78CA"/>
    <w:rsid w:val="00EA4083"/>
    <w:rsid w:val="00F0108B"/>
    <w:rsid w:val="00F157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eastAsia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Returning Warrior Application Form (AC51)</vt:lpstr>
      <vt:lpstr/>
      <vt:lpstr>The following documents are required to process your application:</vt:lpstr>
      <vt:lpstr/>
      <vt:lpstr/>
      <vt:lpstr>Tuition:</vt:lpstr>
      <vt:lpstr>Select the session(s) you wish to attend:	</vt:lpstr>
      <vt:lpstr>Select your Returning Warrior pathway:</vt:lpstr>
      <vt:lpstr>Payment:</vt:lpstr>
    </vt:vector>
  </TitlesOfParts>
  <Company/>
  <LinksUpToDate>false</LinksUpToDate>
  <CharactersWithSpaces>2813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2</cp:revision>
  <dcterms:created xsi:type="dcterms:W3CDTF">2014-10-28T22:52:00Z</dcterms:created>
  <dcterms:modified xsi:type="dcterms:W3CDTF">2014-10-28T22:52:00Z</dcterms:modified>
</cp:coreProperties>
</file>